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BC" w:rsidRDefault="002B4BBC" w:rsidP="002B4BBC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B4B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Ч</w:t>
      </w:r>
      <w:hyperlink r:id="rId5" w:history="1">
        <w:r w:rsidRPr="002B4BBC">
          <w:rPr>
            <w:rFonts w:ascii="Times New Roman" w:eastAsia="Times New Roman" w:hAnsi="Times New Roman" w:cs="Times New Roman"/>
            <w:b/>
            <w:bCs/>
            <w:color w:val="FF0000"/>
            <w:sz w:val="32"/>
            <w:szCs w:val="32"/>
            <w:u w:val="single"/>
            <w:lang w:eastAsia="ru-RU"/>
          </w:rPr>
          <w:t>то надо знать об экстремизме</w:t>
        </w:r>
      </w:hyperlink>
    </w:p>
    <w:p w:rsidR="002B4BBC" w:rsidRPr="002B4BBC" w:rsidRDefault="002B4BBC" w:rsidP="002B4BBC">
      <w:pPr>
        <w:spacing w:after="0" w:line="300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Экстремизм</w:t>
      </w:r>
      <w:r w:rsidRPr="002B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высоко общественно опасное явление, имеющее далеко идущие последствия. Термин «экстремизм» происходит от латинского слова «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extremus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крайний. Сама по себе приверженность к какой-то особой точке зрения, постановка ее в центр внимания не является    чем-то общественно-опасным. Другой вопрос, как осуществляется ее отстаивание и как это соотносится с охраняемыми законом правами, свободами, законными интересами других людей, общества, государства?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B4BB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Противодействие экстремистским проявлениям регламентировано Федеральным законом «О противодействии экстремистской деятельности»</w:t>
      </w:r>
      <w:r w:rsidRPr="002B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исполнение требований которого обязательно для всех граждан России. </w:t>
      </w:r>
      <w:r w:rsidRPr="002B4BBC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Ответственность за совершение правонарушений  и преступлений экстремистского характера предусмотрена Кодексом об административных правонарушениях и Уголовным кодексом Российской Федерации.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 проявление экстремизма становится результатом противоправной деятельности общественных объединений, в том числе лидеры и участники которых придерживаются идей националистического толка.</w:t>
      </w:r>
    </w:p>
    <w:p w:rsid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Российской Федерации деятельность и создание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</w:t>
      </w:r>
      <w:r w:rsidRPr="002B4BBC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  <w:t>, </w:t>
      </w:r>
      <w:r w:rsidRPr="002B4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запрещена</w:t>
      </w:r>
      <w:r w:rsidRPr="002B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</w:p>
    <w:p w:rsid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Организация и участие в общественных объединениях экстремистского толка квалифицируются ст. 282.1 Уголовного кодекса Российской Федерации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4BBC" w:rsidRPr="002B4BBC" w:rsidRDefault="002B4BBC" w:rsidP="002B4BB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5" style="width:0;height:.75pt" o:hralign="center" o:hrstd="t" o:hr="t" fillcolor="gray" stroked="f"/>
        </w:pict>
      </w: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Default="002B4BBC" w:rsidP="002B4BBC">
      <w:pPr>
        <w:spacing w:after="0" w:line="270" w:lineRule="atLeas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2B4BBC" w:rsidRPr="002B4BBC" w:rsidRDefault="002B4BBC" w:rsidP="002B4BBC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</w:pPr>
      <w:r w:rsidRPr="002B4B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ru-RU"/>
        </w:rPr>
        <w:lastRenderedPageBreak/>
        <w:t>Эту информацию должен знать каждый родитель!</w:t>
      </w:r>
    </w:p>
    <w:p w:rsidR="002B4BBC" w:rsidRPr="002B4BBC" w:rsidRDefault="002B4BBC" w:rsidP="002B4BBC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B4BBC" w:rsidRDefault="002B4BBC" w:rsidP="002B4BBC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B4B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(памятка по недопущению вовлечения в организации националистического толка)</w:t>
      </w:r>
    </w:p>
    <w:p w:rsidR="002B4BBC" w:rsidRDefault="002B4BBC" w:rsidP="002B4BBC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B4BBC" w:rsidRPr="002B4BBC" w:rsidRDefault="002B4BBC" w:rsidP="002B4BBC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неонацизма и агрессивного национализма нашла распространение  в сети Интернет, уличных массовых акциях, деятельности общественных объединений</w:t>
      </w:r>
      <w:r w:rsidRPr="002B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групп граждан, сформировавшихся под едиными лозунгами и интересами (например,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околофутбольные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группировки, неформальные объединения, молодежные субкультуры   и др.). Примерно половина опрошенных граждан, входящих в группу риска  (ранее привлеченных к административной ответственности) подтверждает, что среди их круга знакомых лиц есть представители деструктивных общественных и религиозных объединений.</w:t>
      </w:r>
    </w:p>
    <w:p w:rsid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Интернет, являясь информационной компьютерной сетью, несущей в себе потенциальную опасность «заражения» молодого неокрепшего сознания экстремистскими воззрениями, где их распространители опираются на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псевдопатриотические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настроения и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псевдорелигиозные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чувства. Согласно проведенным социологическим исследованиям именно сеть Интернет является основным источником информации об осуществлении деструктивной деятельности общественных и религиозных объединений. Пользователи сети Интернет, придерживающиеся радикальных взглядов, используют в своих целях ее возможности, в том числе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манипулятивное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воздействие на граждан, которого надо остерегаться. Находясь в свободном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пространстве, изучая тот или иной информационный ресурс, важно понимать, в каком виртуальном сообществе происходит общение, относится ли изучаемый материал </w:t>
      </w: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запрещенным и не признан ли он экстремистским. </w:t>
      </w:r>
    </w:p>
    <w:p w:rsid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Федеральным списком экстремистских материалов можно на сайте Министерства юстиции России - </w:t>
      </w:r>
      <w:proofErr w:type="spellStart"/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eastAsia="ru-RU"/>
        </w:rPr>
        <w:fldChar w:fldCharType="begin"/>
      </w:r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eastAsia="ru-RU"/>
        </w:rPr>
        <w:instrText xml:space="preserve"> HYPERLINK "http://minjust.ru/" \t "_blank" </w:instrText>
      </w:r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eastAsia="ru-RU"/>
        </w:rPr>
        <w:fldChar w:fldCharType="separate"/>
      </w:r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minjust.ru</w:t>
      </w:r>
      <w:proofErr w:type="spellEnd"/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eastAsia="ru-RU"/>
        </w:rPr>
        <w:fldChar w:fldCharType="end"/>
      </w:r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сведениями о запрещенных к распространению на территории страны информационных ресурсах можно </w:t>
      </w: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ознакомится</w:t>
      </w:r>
      <w:proofErr w:type="gram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 сайте Федеральной службы по надзору в сфере связи, информационных технологий и массовых коммуникаций России - </w:t>
      </w:r>
      <w:proofErr w:type="spellStart"/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eastAsia="ru-RU"/>
        </w:rPr>
        <w:fldChar w:fldCharType="begin"/>
      </w:r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eastAsia="ru-RU"/>
        </w:rPr>
        <w:instrText xml:space="preserve"> HYPERLINK "http://eais.rkn.gov.ru/" \t "_blank" </w:instrText>
      </w:r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eastAsia="ru-RU"/>
        </w:rPr>
        <w:fldChar w:fldCharType="separate"/>
      </w:r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lang w:eastAsia="ru-RU"/>
        </w:rPr>
        <w:t>eais.rkn.gov.ru</w:t>
      </w:r>
      <w:proofErr w:type="spellEnd"/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u w:val="single"/>
          <w:bdr w:val="none" w:sz="0" w:space="0" w:color="auto" w:frame="1"/>
          <w:lang w:eastAsia="ru-RU"/>
        </w:rPr>
        <w:fldChar w:fldCharType="end"/>
      </w:r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ресурсы активно используются в противоправных целях лидерами деструктивных общественных объединений, овладевая доступом к широкой аудитории, последние осуществляют пропаганду своей деятельности, размещая подробную информацию о целях и задачах, времени и месте проведения уличных акций.</w:t>
      </w:r>
    </w:p>
    <w:p w:rsid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знать, что распространение информации об общественных и религиозных объединениях, в отношении которых судом принято вступившее в законную силу решение о ликвидации или запрете 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деятельности, в связи  с выявленными фактами экстремистской деятельности, без указания на то, что оно ликвидировано или их деятельность запрещена, в соответствии со ст. 13.15 Кодекса об административных правонарушениях России является наказуемым деянием.</w:t>
      </w:r>
      <w:proofErr w:type="gramEnd"/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BBC" w:rsidRPr="002B4BBC" w:rsidRDefault="002B4BBC" w:rsidP="002B4BBC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</w:pPr>
      <w:r w:rsidRPr="002B4BB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Уличные акции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уличных акций представители националистических группировок склоняют участников к совместному проведению следующих акций: «патрулирование»</w:t>
      </w:r>
      <w:r w:rsidRPr="002B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поиск и избиение граждан «неславянской внешности», «погром»</w:t>
      </w:r>
      <w:r w:rsidRPr="002B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нападение группы лиц на объекты социальной инфраструктуры, «рейд»</w:t>
      </w:r>
      <w:r w:rsidRPr="002B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налет на места компактного проживания иностранных граждан, «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махач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B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драка с представителями иных неформальных объединений, а также посещение концертов различных рок и панк групп. Часто участие в названных акциях лидерами националистических группировок позиционируется как первичное испытание для новичков.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перестроения поведения ультранационалистических группировок все чаще приверженцам указанных взглядов предлагается принять участие в формах публичных мероприятий, установленных Федеральным законом «О собраниях, митингах, демонстрациях, шествиях и пикетированиях», которым придается соответствующая окраска в виде социально-значимого вопроса, рассмотрение которого не терпит отлагательств. Например, запланированным шествиям придается вид «Русского марша»,</w:t>
      </w:r>
      <w:r w:rsidRPr="002B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собранию, митингу или пикету значимость задается при помощи формулировки «против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этнопреступности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2B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названных мероприятиях расовые и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ксенофобные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лозунги закамуфлированы риторикой о нелегальной миграции и спекуляцией на тему большого числа преступлений, совершенных мигрантами.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молодежи ведется под пропагандой здорового образа жизни, поэтому при разрешении ребенку принять участие в то или ином мероприятии, проверьте истинные цели организаторов, согласовано ли оно соответствующим органом власти (районной администрацией города, Комитетом по вопросам законности, безопасности и правопорядка города), не является ли организатор представителем общественного объединения, в отношении которого судом принято решение о признании его экстремистским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gram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2B4B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 перечнем таких объединений можно также ознакомиться на сайте Министерства юстиции России.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Собравшись принять участие в публичном мероприятии необходимо соблюдать установленные требования и правила: при проведении массовой акции не допускается участие в них экстремистских организаций, использование их символики или атрибутики, а также распространение экстремистских материалов. </w:t>
      </w:r>
      <w:proofErr w:type="gramStart"/>
      <w:r w:rsidRPr="002B4B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Пропаганда такой атрибутики карается в соответствии со ст. 2</w:t>
      </w:r>
      <w:r w:rsidR="00D035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0.3 Кодекса об административных </w:t>
      </w:r>
      <w:proofErr w:type="spellStart"/>
      <w:r w:rsidRPr="002B4B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правона</w:t>
      </w:r>
      <w:r w:rsidR="00D0357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</w:t>
      </w:r>
      <w:r w:rsidRPr="002B4B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рушениях</w:t>
      </w:r>
      <w:proofErr w:type="spellEnd"/>
      <w:r w:rsidRPr="002B4B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России, производство и распространение экстремистских материалов наказывается в рамках ст. 20.29 названного Кодекса.</w:t>
      </w:r>
      <w:proofErr w:type="gramEnd"/>
      <w:r w:rsidRPr="002B4B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Участникам публичных мероприятий </w:t>
      </w:r>
      <w:r w:rsidRPr="00D0357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категорически запрещено</w:t>
      </w:r>
      <w:r w:rsidRPr="002B4B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скрывать свое лицо, в том числе использовать маски, и иные средства маскировки, а также предметы, специально изготовленные или приспособленные для причинения вреда здоровью граждан или материального ущерба физическим и юридическим лицам.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B4B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Околофутбол</w:t>
      </w:r>
      <w:proofErr w:type="spellEnd"/>
      <w:r w:rsidRPr="00D035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массовое и неординарное социальное явление, получившее развитие из стран Западной Европы как отдельный</w:t>
      </w:r>
      <w:r w:rsidR="00D035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феномен футбольного хулиганства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современной России, в частности в Санкт-Петербурге,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околофутбол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самой массовой формой неформальной активности, что, несомненно, обеспечивает к ней повышенное внимание со стороны общества и государства. Рассматриваемая субкультура в результате развития и отдельного становления Националистические взгляды присутствуют практически во всех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околофутбольных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сообществах современного мира, это стало своеобразной традицией, которую можно объяснить схожестью природы ультранационализма и футбольного «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боления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Зачастую участники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околофутбольных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группировок основной задачей– </w:t>
      </w: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gram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лельщиков враждующего футбольного клуба по расовой, национальной принадлежности, отношению к социальной группе.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фанатско-хулиганской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среде сформировалась ценность обратная терпимости, которая определяется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слоганом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«NO TOLERANCE!», что недопустимо. Воспроизводство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околофутбольного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сообщества напрямую зависит от успехов той или иной футбольной команды, участники, объединившиеся в группы по названному фактору, придерживаются принципа «поддержки только своих», из чего образуется многообразие эмоциональных точек напряженности и впоследствии формируется конфликтная среда.</w:t>
      </w:r>
    </w:p>
    <w:p w:rsidR="002B4BBC" w:rsidRPr="002B4BBC" w:rsidRDefault="002B4BBC" w:rsidP="002B4BBC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rect id="_x0000_i1026" style="width:0;height:.75pt" o:hralign="center" o:hrstd="t" o:hr="t" fillcolor="gray" stroked="f"/>
        </w:pict>
      </w: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D03577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B4BBC" w:rsidRDefault="002B4BBC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D0357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Что такое экстремизм и терроризм?</w:t>
      </w:r>
    </w:p>
    <w:p w:rsidR="00D03577" w:rsidRPr="002B4BBC" w:rsidRDefault="00D03577" w:rsidP="00D03577">
      <w:pPr>
        <w:spacing w:after="0" w:line="30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Экстремизм - приверженность отдельных лиц, групп, организаций к крайним, радикальным взглядам, позициям и мерам в общественной деятельности.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</w:t>
      </w:r>
      <w:proofErr w:type="spell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конфессиями</w:t>
      </w:r>
      <w:proofErr w:type="spell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(религиозный экстремизм).</w:t>
      </w:r>
      <w:proofErr w:type="gramEnd"/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 многообразен, также разнообразны порождающие его мотивы. </w:t>
      </w: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мотивами являются: материальный, идеологический, желания преобразования и неудовлетворенности реальной ситуацией, власти над людьми, интереса к новому виду активной деятельности, товарищеский, самоутверждения, молодежной романтики, героизма, игровой, привлекательности смертельной опасности.</w:t>
      </w:r>
      <w:proofErr w:type="gramEnd"/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</w:t>
      </w: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Экстремистской деятельностью (экстремизмом) является: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возбуждение социальной, расовой, национальной или религиозной розни; пропаганда исключительности, превосходства либо неполноценности 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сходных</w:t>
      </w:r>
      <w:proofErr w:type="gram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2B4BBC" w:rsidRPr="002B4BBC" w:rsidRDefault="002B4BBC" w:rsidP="002B4BBC">
      <w:pPr>
        <w:numPr>
          <w:ilvl w:val="0"/>
          <w:numId w:val="1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и организационные основы противодействия экстремистской деятельности, ответственность за осуществление экстремистской деятельности определены Федеральным законом Российской Федерации «О противодействии экстремистской деятельности» №114-ФЗ от 25.07.2002 г.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Экстремистскими материалами признаются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какой-либо этнической, социальной, расовой, национальной или религиозной группы.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противодействия экстремистской деятельности Министерство юстиции Российской Федерации и его территориальные органы осуществляют следующие полномочия:</w:t>
      </w:r>
    </w:p>
    <w:p w:rsidR="002B4BBC" w:rsidRPr="002B4BBC" w:rsidRDefault="002B4BBC" w:rsidP="002B4BBC">
      <w:pPr>
        <w:numPr>
          <w:ilvl w:val="0"/>
          <w:numId w:val="2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фактов, свидетельствующих о наличии признаков экстремизма в деятельности общественного или религиозного объединения либо иной организации, выносят в адрес данной организации предупреждение в письменной форме о недопустимости такой деятельности;</w:t>
      </w:r>
    </w:p>
    <w:p w:rsidR="002B4BBC" w:rsidRPr="002B4BBC" w:rsidRDefault="002B4BBC" w:rsidP="002B4BBC">
      <w:pPr>
        <w:numPr>
          <w:ilvl w:val="0"/>
          <w:numId w:val="2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установленных законом случаях обращается в суд с заявлением о ликвидации общественного или религиозного объединения;</w:t>
      </w:r>
    </w:p>
    <w:p w:rsidR="002B4BBC" w:rsidRPr="002B4BBC" w:rsidRDefault="002B4BBC" w:rsidP="002B4BBC">
      <w:pPr>
        <w:numPr>
          <w:ilvl w:val="0"/>
          <w:numId w:val="2"/>
        </w:numPr>
        <w:spacing w:after="0" w:line="240" w:lineRule="auto"/>
        <w:ind w:left="19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обращении в суд в установленных законом случаях принимают решения о приостановлении или прекращении деятельности общественного или религиозного объединения.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в отечественной юридической литературе рассматривается как крайняя форма проявления экстремизма.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- сложное социально-политическое и криминальное явление, обусловленное внутренними и внешними противоречиями общественного развития.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 тех же целях.</w:t>
      </w:r>
      <w:proofErr w:type="gramEnd"/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 Российской Федерации запрещаются создание и деятельность организаций, цели или действия которых направлены на пропаганду, оправдание и поддержку терроризма или совершение преступлений, предусмотренных статьями 205 - 206, 208, 211, 277 - 280, 282.1, 282.2 и 360 Уголовного кодекса Российской Федерации.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 xml:space="preserve">Терроризм </w:t>
      </w: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 цели.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proofErr w:type="gramEnd"/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 и его разновидность терроризм представляют реальную опасность как для международного сообщества в целом, так и для нашего государства в частности.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 и устранение способствующих ей причин и условий.</w:t>
      </w:r>
    </w:p>
    <w:p w:rsidR="002B4BBC" w:rsidRPr="002B4BBC" w:rsidRDefault="002B4BBC" w:rsidP="002B4BBC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4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 экономического и политического потенциала.</w:t>
      </w:r>
    </w:p>
    <w:p w:rsidR="002B4BBC" w:rsidRDefault="002B4BBC" w:rsidP="002B4BB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2B4BBC" w:rsidRDefault="002B4BBC" w:rsidP="00D035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2B4B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ВНИМАНИЕ!</w:t>
      </w:r>
      <w:r w:rsidRPr="002B4B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</w:r>
      <w:r w:rsidRPr="002B4B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Если Вы подвергаетесь физическому или моральному экстремистскому давлению вы должны и имеете право обратиться в органы полиции лично или по телефону </w:t>
      </w:r>
      <w:r w:rsidRPr="00D0357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02.</w:t>
      </w:r>
      <w:r w:rsidRPr="002B4BB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lang w:eastAsia="ru-RU"/>
        </w:rPr>
        <w:br/>
      </w:r>
    </w:p>
    <w:p w:rsidR="002B4BBC" w:rsidRPr="002B4BBC" w:rsidRDefault="002B4BBC" w:rsidP="00D0357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44"/>
          <w:szCs w:val="44"/>
          <w:lang w:eastAsia="ru-RU"/>
        </w:rPr>
      </w:pPr>
      <w:r w:rsidRPr="00D03577">
        <w:rPr>
          <w:rFonts w:ascii="Times New Roman" w:eastAsia="Times New Roman" w:hAnsi="Times New Roman" w:cs="Times New Roman"/>
          <w:b/>
          <w:bCs/>
          <w:color w:val="FF0000"/>
          <w:sz w:val="44"/>
          <w:szCs w:val="44"/>
          <w:lang w:eastAsia="ru-RU"/>
        </w:rPr>
        <w:t>Не допускайте насилия!</w:t>
      </w:r>
    </w:p>
    <w:p w:rsidR="00341EF7" w:rsidRDefault="00D03577"/>
    <w:sectPr w:rsidR="00341EF7" w:rsidSect="0056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580"/>
    <w:multiLevelType w:val="multilevel"/>
    <w:tmpl w:val="5B50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7149B7"/>
    <w:multiLevelType w:val="multilevel"/>
    <w:tmpl w:val="08121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4713AD"/>
    <w:multiLevelType w:val="multilevel"/>
    <w:tmpl w:val="33940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E7C83"/>
    <w:multiLevelType w:val="multilevel"/>
    <w:tmpl w:val="F8FC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BBC"/>
    <w:rsid w:val="00005C61"/>
    <w:rsid w:val="002B4BBC"/>
    <w:rsid w:val="004E0E41"/>
    <w:rsid w:val="00561358"/>
    <w:rsid w:val="00853EF9"/>
    <w:rsid w:val="008B4F21"/>
    <w:rsid w:val="00AB3DDD"/>
    <w:rsid w:val="00D03577"/>
    <w:rsid w:val="00E5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8"/>
  </w:style>
  <w:style w:type="paragraph" w:styleId="3">
    <w:name w:val="heading 3"/>
    <w:basedOn w:val="a"/>
    <w:link w:val="30"/>
    <w:uiPriority w:val="9"/>
    <w:qFormat/>
    <w:rsid w:val="002B4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B4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4B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B4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B4BBC"/>
    <w:rPr>
      <w:color w:val="0000FF"/>
      <w:u w:val="single"/>
    </w:rPr>
  </w:style>
  <w:style w:type="character" w:styleId="a4">
    <w:name w:val="Strong"/>
    <w:basedOn w:val="a0"/>
    <w:uiPriority w:val="22"/>
    <w:qFormat/>
    <w:rsid w:val="002B4BBC"/>
    <w:rPr>
      <w:b/>
      <w:bCs/>
    </w:rPr>
  </w:style>
  <w:style w:type="paragraph" w:styleId="a5">
    <w:name w:val="Normal (Web)"/>
    <w:basedOn w:val="a"/>
    <w:uiPriority w:val="99"/>
    <w:semiHidden/>
    <w:unhideWhenUsed/>
    <w:rsid w:val="002B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br">
    <w:name w:val="nobr"/>
    <w:basedOn w:val="a0"/>
    <w:rsid w:val="002B4BBC"/>
  </w:style>
  <w:style w:type="character" w:customStyle="1" w:styleId="meta">
    <w:name w:val="meta"/>
    <w:basedOn w:val="a0"/>
    <w:rsid w:val="002B4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034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059731">
          <w:marLeft w:val="-40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v.spb.ru/static/writable/ckeditor/uploads/2014/05/23/chto-nado-znat-ob-ekstremizme-(1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2800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2018-05-28T14:17:00Z</cp:lastPrinted>
  <dcterms:created xsi:type="dcterms:W3CDTF">2018-05-28T14:09:00Z</dcterms:created>
  <dcterms:modified xsi:type="dcterms:W3CDTF">2018-05-28T14:23:00Z</dcterms:modified>
</cp:coreProperties>
</file>